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1E86" w14:textId="2243E41F" w:rsidR="000766AC" w:rsidRPr="00225DA7" w:rsidRDefault="000766AC" w:rsidP="000766AC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List of 3</w:t>
      </w:r>
      <w:r w:rsidRPr="000766AC">
        <w:rPr>
          <w:rFonts w:ascii="Arial" w:hAnsi="Arial" w:cs="Arial"/>
          <w:b/>
          <w:color w:val="0070C0"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Grade</w:t>
      </w:r>
      <w:r w:rsidRPr="00225DA7">
        <w:rPr>
          <w:rFonts w:ascii="Arial" w:hAnsi="Arial" w:cs="Arial"/>
          <w:b/>
          <w:color w:val="0070C0"/>
          <w:sz w:val="28"/>
          <w:szCs w:val="28"/>
        </w:rPr>
        <w:t xml:space="preserve"> supplies 20</w:t>
      </w:r>
      <w:r w:rsidR="000541EA">
        <w:rPr>
          <w:rFonts w:ascii="Arial" w:hAnsi="Arial" w:cs="Arial"/>
          <w:b/>
          <w:color w:val="0070C0"/>
          <w:sz w:val="28"/>
          <w:szCs w:val="28"/>
        </w:rPr>
        <w:t>2</w:t>
      </w:r>
      <w:r w:rsidR="0009620C">
        <w:rPr>
          <w:rFonts w:ascii="Arial" w:hAnsi="Arial" w:cs="Arial"/>
          <w:b/>
          <w:color w:val="0070C0"/>
          <w:sz w:val="28"/>
          <w:szCs w:val="28"/>
        </w:rPr>
        <w:t>3</w:t>
      </w:r>
      <w:r w:rsidRPr="00225DA7">
        <w:rPr>
          <w:rFonts w:ascii="Arial" w:hAnsi="Arial" w:cs="Arial"/>
          <w:b/>
          <w:color w:val="0070C0"/>
          <w:sz w:val="28"/>
          <w:szCs w:val="28"/>
        </w:rPr>
        <w:t>-202</w:t>
      </w:r>
      <w:r w:rsidR="0009620C">
        <w:rPr>
          <w:rFonts w:ascii="Arial" w:hAnsi="Arial" w:cs="Arial"/>
          <w:b/>
          <w:color w:val="0070C0"/>
          <w:sz w:val="28"/>
          <w:szCs w:val="28"/>
        </w:rPr>
        <w:t>4</w:t>
      </w:r>
    </w:p>
    <w:p w14:paraId="7920AB28" w14:textId="77777777" w:rsidR="000766AC" w:rsidRDefault="000766AC" w:rsidP="000766AC">
      <w:pPr>
        <w:spacing w:after="0"/>
        <w:rPr>
          <w:sz w:val="32"/>
          <w:szCs w:val="32"/>
        </w:rPr>
      </w:pPr>
    </w:p>
    <w:p w14:paraId="0686621E" w14:textId="7DEDEE40" w:rsidR="008A0E3D" w:rsidRDefault="000766AC" w:rsidP="000766AC">
      <w:pPr>
        <w:spacing w:after="0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1</w:t>
      </w:r>
      <w:r w:rsidR="001E1B63">
        <w:rPr>
          <w:rFonts w:cstheme="minorHAnsi"/>
          <w:color w:val="000000"/>
        </w:rPr>
        <w:t xml:space="preserve"> – C</w:t>
      </w:r>
      <w:r w:rsidR="00437639" w:rsidRPr="000766AC">
        <w:t>rayola crayons</w:t>
      </w:r>
      <w:r w:rsidR="000541EA">
        <w:t xml:space="preserve"> (24 count)</w:t>
      </w:r>
      <w:r>
        <w:tab/>
      </w:r>
      <w:r>
        <w:tab/>
      </w:r>
    </w:p>
    <w:p w14:paraId="75530B60" w14:textId="3A3BCF83" w:rsidR="00437639" w:rsidRPr="000766AC" w:rsidRDefault="00FB3452" w:rsidP="000766AC">
      <w:pPr>
        <w:spacing w:after="0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6C2DED" w:rsidRPr="000766AC">
        <w:t>4</w:t>
      </w:r>
      <w:r w:rsidR="001E1B63">
        <w:t xml:space="preserve"> – B</w:t>
      </w:r>
      <w:r w:rsidR="006C2DED" w:rsidRPr="000766AC">
        <w:t xml:space="preserve">lack Dry Erase </w:t>
      </w:r>
      <w:r w:rsidR="002650A8" w:rsidRPr="000766AC">
        <w:t xml:space="preserve">Expo </w:t>
      </w:r>
      <w:r w:rsidR="006C2DED" w:rsidRPr="000766AC">
        <w:t>Markers</w:t>
      </w:r>
    </w:p>
    <w:p w14:paraId="7401D542" w14:textId="77305208" w:rsidR="008A0E3D" w:rsidRDefault="000766AC" w:rsidP="008934E3">
      <w:pPr>
        <w:spacing w:after="0"/>
        <w:jc w:val="both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437639" w:rsidRPr="000766AC">
        <w:t>1</w:t>
      </w:r>
      <w:r w:rsidR="001E1B63">
        <w:t xml:space="preserve"> – S</w:t>
      </w:r>
      <w:r w:rsidR="00437639" w:rsidRPr="000766AC">
        <w:t xml:space="preserve">cissors (student </w:t>
      </w:r>
      <w:r>
        <w:t>friendly)</w:t>
      </w:r>
      <w:r>
        <w:tab/>
      </w:r>
      <w:r>
        <w:tab/>
      </w:r>
    </w:p>
    <w:p w14:paraId="04880655" w14:textId="584E94F5" w:rsidR="00BA1FE2" w:rsidRDefault="00FB3452" w:rsidP="008934E3">
      <w:pPr>
        <w:spacing w:after="0"/>
        <w:jc w:val="both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0766AC">
        <w:t>1</w:t>
      </w:r>
      <w:r w:rsidR="001E1B63">
        <w:t xml:space="preserve"> – W</w:t>
      </w:r>
      <w:r w:rsidR="00437639" w:rsidRPr="000766AC">
        <w:t>hite binder with clear cover</w:t>
      </w:r>
      <w:r w:rsidR="001E1B63">
        <w:t xml:space="preserve"> (1 inch)</w:t>
      </w:r>
      <w:r w:rsidR="00437639" w:rsidRPr="000766AC">
        <w:t xml:space="preserve">  </w:t>
      </w:r>
      <w:r w:rsidR="000766AC">
        <w:tab/>
      </w:r>
      <w:r w:rsidR="00D25879" w:rsidRPr="000766AC">
        <w:t xml:space="preserve">  </w:t>
      </w:r>
      <w:bookmarkStart w:id="0" w:name="_Hlk10911523"/>
      <w:r w:rsidR="008934E3">
        <w:tab/>
      </w:r>
      <w:r w:rsidR="008934E3">
        <w:tab/>
      </w:r>
    </w:p>
    <w:p w14:paraId="2F0B3435" w14:textId="388FEA0E" w:rsidR="008A0E3D" w:rsidRDefault="000766AC" w:rsidP="008934E3">
      <w:pPr>
        <w:spacing w:after="0"/>
        <w:jc w:val="both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>
        <w:t>1</w:t>
      </w:r>
      <w:r w:rsidR="001E1B63">
        <w:t xml:space="preserve"> – C</w:t>
      </w:r>
      <w:r w:rsidR="006C2DED" w:rsidRPr="000766AC">
        <w:t>rayola colored pencils</w:t>
      </w:r>
      <w:bookmarkEnd w:id="0"/>
      <w:r>
        <w:tab/>
      </w:r>
      <w:r w:rsidR="00BA1FE2">
        <w:tab/>
      </w:r>
    </w:p>
    <w:p w14:paraId="4023EA2B" w14:textId="5B7DD3CE" w:rsidR="00BA1FE2" w:rsidRDefault="00FB3452" w:rsidP="008934E3">
      <w:pPr>
        <w:spacing w:after="0"/>
        <w:jc w:val="both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C96F35">
        <w:t>1</w:t>
      </w:r>
      <w:r w:rsidR="001E1B63">
        <w:t xml:space="preserve"> – B</w:t>
      </w:r>
      <w:r w:rsidR="004373A1" w:rsidRPr="000766AC">
        <w:t>oxes of Kleenex tissue</w:t>
      </w:r>
      <w:r w:rsidR="008934E3">
        <w:tab/>
      </w:r>
      <w:r w:rsidR="008934E3">
        <w:tab/>
      </w:r>
    </w:p>
    <w:p w14:paraId="42D0C5D9" w14:textId="3C917AFA" w:rsidR="00BA1FE2" w:rsidRDefault="000766AC" w:rsidP="008934E3">
      <w:pPr>
        <w:spacing w:after="0"/>
        <w:jc w:val="both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>
        <w:t>1</w:t>
      </w:r>
      <w:r w:rsidR="001E1B63">
        <w:t xml:space="preserve"> – Z</w:t>
      </w:r>
      <w:r>
        <w:t>ipper pouch with holes</w:t>
      </w:r>
      <w:r>
        <w:tab/>
      </w:r>
      <w:r>
        <w:tab/>
      </w:r>
      <w:bookmarkStart w:id="1" w:name="_Hlk11314075"/>
      <w:r w:rsidR="008934E3">
        <w:tab/>
      </w:r>
    </w:p>
    <w:p w14:paraId="0521893C" w14:textId="639EDDDC" w:rsidR="008A0E3D" w:rsidRDefault="000766AC" w:rsidP="008934E3">
      <w:pPr>
        <w:spacing w:after="0"/>
        <w:jc w:val="both"/>
      </w:pPr>
      <w:r>
        <w:rPr>
          <w:rFonts w:cstheme="minorHAnsi"/>
          <w:color w:val="000000"/>
        </w:rPr>
        <w:sym w:font="Symbol" w:char="F07F"/>
      </w:r>
      <w:bookmarkEnd w:id="1"/>
      <w:r>
        <w:rPr>
          <w:rFonts w:cstheme="minorHAnsi"/>
          <w:color w:val="000000"/>
        </w:rPr>
        <w:t xml:space="preserve"> </w:t>
      </w:r>
      <w:r>
        <w:t>2</w:t>
      </w:r>
      <w:r w:rsidR="001E1B63">
        <w:t xml:space="preserve"> – E</w:t>
      </w:r>
      <w:r w:rsidR="0077473E" w:rsidRPr="000766AC">
        <w:t>lmer’s gl</w:t>
      </w:r>
      <w:r>
        <w:t>ue sticks</w:t>
      </w:r>
      <w:r>
        <w:tab/>
      </w:r>
      <w:r>
        <w:tab/>
      </w:r>
      <w:r>
        <w:tab/>
      </w:r>
    </w:p>
    <w:p w14:paraId="6AB5D083" w14:textId="3B999398" w:rsidR="00BA1FE2" w:rsidRDefault="00FB3452" w:rsidP="008934E3">
      <w:pPr>
        <w:spacing w:after="0"/>
        <w:jc w:val="both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0766AC">
        <w:t>1</w:t>
      </w:r>
      <w:r w:rsidR="001E1B63">
        <w:t xml:space="preserve"> – B</w:t>
      </w:r>
      <w:r w:rsidR="00B556F3" w:rsidRPr="000766AC">
        <w:t>ox of quart sized Ziploc bags</w:t>
      </w:r>
      <w:r w:rsidR="008934E3">
        <w:tab/>
      </w:r>
    </w:p>
    <w:p w14:paraId="2D0B3255" w14:textId="1C599781" w:rsidR="008A0E3D" w:rsidRDefault="000766AC" w:rsidP="008934E3">
      <w:pPr>
        <w:spacing w:after="0"/>
        <w:jc w:val="both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77473E" w:rsidRPr="000766AC">
        <w:t>2</w:t>
      </w:r>
      <w:r w:rsidR="001E1B63">
        <w:t xml:space="preserve"> – E</w:t>
      </w:r>
      <w:r w:rsidR="0077473E" w:rsidRPr="000766AC">
        <w:t>lmer’s glue</w:t>
      </w:r>
      <w:r w:rsidR="00FB3452">
        <w:t xml:space="preserve"> bottles</w:t>
      </w:r>
      <w:r w:rsidR="0077473E" w:rsidRPr="000766AC">
        <w:t xml:space="preserve"> </w:t>
      </w:r>
      <w:r w:rsidR="00FB3452">
        <w:t>(4 oz.)</w:t>
      </w:r>
      <w:r w:rsidR="00FB3452">
        <w:tab/>
      </w:r>
      <w:r w:rsidR="00FB3452">
        <w:tab/>
      </w:r>
    </w:p>
    <w:p w14:paraId="1507E72F" w14:textId="60B21CF6" w:rsidR="00BA1FE2" w:rsidRDefault="00FB3452" w:rsidP="008934E3">
      <w:pPr>
        <w:spacing w:after="0"/>
        <w:jc w:val="both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0766AC">
        <w:t>1</w:t>
      </w:r>
      <w:r w:rsidR="001E1B63">
        <w:t xml:space="preserve"> – B</w:t>
      </w:r>
      <w:r w:rsidR="0077473E" w:rsidRPr="000766AC">
        <w:t>ox of closable gallon bags</w:t>
      </w:r>
      <w:r w:rsidR="000766AC">
        <w:tab/>
      </w:r>
      <w:r w:rsidR="000766AC">
        <w:tab/>
      </w:r>
    </w:p>
    <w:p w14:paraId="2E01F4D0" w14:textId="06D9EB7D" w:rsidR="008A0E3D" w:rsidRDefault="00FB3452" w:rsidP="00BA1FE2">
      <w:pPr>
        <w:spacing w:after="0"/>
        <w:jc w:val="both"/>
      </w:pPr>
      <w:r>
        <w:rPr>
          <w:rFonts w:cstheme="minorHAnsi"/>
          <w:color w:val="000000"/>
        </w:rPr>
        <w:sym w:font="Symbol" w:char="F07F"/>
      </w:r>
      <w:r>
        <w:rPr>
          <w:rFonts w:cstheme="minorHAnsi"/>
          <w:color w:val="000000"/>
        </w:rPr>
        <w:t xml:space="preserve"> </w:t>
      </w:r>
      <w:r w:rsidR="000766AC">
        <w:t>2</w:t>
      </w:r>
      <w:r w:rsidR="001E1B63">
        <w:t xml:space="preserve"> – </w:t>
      </w:r>
      <w:r w:rsidR="004373A1" w:rsidRPr="000766AC">
        <w:t>Plastic folder with pockets</w:t>
      </w:r>
      <w:r w:rsidR="0022601C">
        <w:t xml:space="preserve"> and prongs (blue and red)</w:t>
      </w:r>
      <w:r w:rsidR="004373A1" w:rsidRPr="000766AC">
        <w:t xml:space="preserve">  </w:t>
      </w:r>
      <w:r w:rsidR="00BA1FE2">
        <w:tab/>
      </w:r>
      <w:r w:rsidR="00BA1FE2">
        <w:tab/>
      </w:r>
    </w:p>
    <w:p w14:paraId="2186CE97" w14:textId="1D7F88DE" w:rsidR="00BA1FE2" w:rsidRDefault="000766AC" w:rsidP="00BA1FE2">
      <w:pPr>
        <w:spacing w:after="0"/>
        <w:jc w:val="both"/>
        <w:rPr>
          <w:lang w:val="es-ES"/>
        </w:rPr>
      </w:pPr>
      <w:r>
        <w:rPr>
          <w:rFonts w:cstheme="minorHAnsi"/>
          <w:color w:val="000000"/>
        </w:rPr>
        <w:sym w:font="Symbol" w:char="F07F"/>
      </w:r>
      <w:r w:rsidRPr="000766AC">
        <w:rPr>
          <w:rFonts w:cstheme="minorHAnsi"/>
          <w:color w:val="000000"/>
          <w:lang w:val="es-ES"/>
        </w:rPr>
        <w:t xml:space="preserve"> </w:t>
      </w:r>
      <w:r>
        <w:rPr>
          <w:lang w:val="es-ES"/>
        </w:rPr>
        <w:t>2</w:t>
      </w:r>
      <w:r w:rsidR="001E1B63">
        <w:rPr>
          <w:lang w:val="es-ES"/>
        </w:rPr>
        <w:t xml:space="preserve"> – </w:t>
      </w:r>
      <w:proofErr w:type="spellStart"/>
      <w:r w:rsidR="001E1B63">
        <w:rPr>
          <w:lang w:val="es-ES"/>
        </w:rPr>
        <w:t>E</w:t>
      </w:r>
      <w:r>
        <w:rPr>
          <w:lang w:val="es-ES"/>
        </w:rPr>
        <w:t>rasers</w:t>
      </w:r>
      <w:proofErr w:type="spellEnd"/>
      <w:r w:rsidR="001E1B63">
        <w:rPr>
          <w:lang w:val="es-ES"/>
        </w:rPr>
        <w:t xml:space="preserve"> (Hi-</w:t>
      </w:r>
      <w:proofErr w:type="spellStart"/>
      <w:r w:rsidR="001E1B63">
        <w:rPr>
          <w:lang w:val="es-ES"/>
        </w:rPr>
        <w:t>Polymer</w:t>
      </w:r>
      <w:proofErr w:type="spellEnd"/>
      <w:r w:rsidR="001E1B63">
        <w:rPr>
          <w:lang w:val="es-ES"/>
        </w:rPr>
        <w:t xml:space="preserve"> </w:t>
      </w:r>
      <w:proofErr w:type="spellStart"/>
      <w:r w:rsidR="001E1B63">
        <w:rPr>
          <w:lang w:val="es-ES"/>
        </w:rPr>
        <w:t>Latex</w:t>
      </w:r>
      <w:proofErr w:type="spellEnd"/>
      <w:r w:rsidR="001E1B63">
        <w:rPr>
          <w:lang w:val="es-ES"/>
        </w:rPr>
        <w:t>)</w:t>
      </w:r>
      <w:r>
        <w:rPr>
          <w:lang w:val="es-ES"/>
        </w:rPr>
        <w:tab/>
      </w:r>
    </w:p>
    <w:p w14:paraId="1CC745A6" w14:textId="50BA991C" w:rsidR="008A0E3D" w:rsidRPr="0009620C" w:rsidRDefault="00FB3452" w:rsidP="00BA1FE2">
      <w:pPr>
        <w:spacing w:after="0"/>
        <w:jc w:val="both"/>
        <w:rPr>
          <w:lang w:val="es-US"/>
        </w:rPr>
      </w:pPr>
      <w:r>
        <w:rPr>
          <w:rFonts w:cstheme="minorHAnsi"/>
          <w:color w:val="000000"/>
        </w:rPr>
        <w:sym w:font="Symbol" w:char="F07F"/>
      </w:r>
      <w:r w:rsidRPr="00FB3452">
        <w:rPr>
          <w:rFonts w:cstheme="minorHAnsi"/>
          <w:color w:val="000000"/>
          <w:lang w:val="es-ES"/>
        </w:rPr>
        <w:t xml:space="preserve"> </w:t>
      </w:r>
      <w:r w:rsidR="00C96F35">
        <w:rPr>
          <w:lang w:val="es-ES"/>
        </w:rPr>
        <w:t>12</w:t>
      </w:r>
      <w:r w:rsidR="001E1B63">
        <w:rPr>
          <w:lang w:val="es-ES"/>
        </w:rPr>
        <w:t xml:space="preserve"> </w:t>
      </w:r>
      <w:r w:rsidR="000766AC">
        <w:rPr>
          <w:lang w:val="es-ES"/>
        </w:rPr>
        <w:t xml:space="preserve">- </w:t>
      </w:r>
      <w:r w:rsidR="0077473E" w:rsidRPr="000766AC">
        <w:rPr>
          <w:lang w:val="es-ES"/>
        </w:rPr>
        <w:t xml:space="preserve">#2 </w:t>
      </w:r>
      <w:proofErr w:type="spellStart"/>
      <w:r w:rsidR="0077473E" w:rsidRPr="000766AC">
        <w:rPr>
          <w:lang w:val="es-ES"/>
        </w:rPr>
        <w:t>Ticonderoga</w:t>
      </w:r>
      <w:proofErr w:type="spellEnd"/>
      <w:r w:rsidR="0077473E" w:rsidRPr="000766AC">
        <w:rPr>
          <w:lang w:val="es-ES"/>
        </w:rPr>
        <w:t xml:space="preserve"> </w:t>
      </w:r>
      <w:proofErr w:type="spellStart"/>
      <w:r w:rsidR="001E1B63">
        <w:rPr>
          <w:lang w:val="es-ES"/>
        </w:rPr>
        <w:t>P</w:t>
      </w:r>
      <w:r w:rsidR="0077473E" w:rsidRPr="000766AC">
        <w:rPr>
          <w:lang w:val="es-ES"/>
        </w:rPr>
        <w:t>encils</w:t>
      </w:r>
      <w:proofErr w:type="spellEnd"/>
      <w:r w:rsidR="0077473E" w:rsidRPr="000766AC">
        <w:rPr>
          <w:lang w:val="es-ES"/>
        </w:rPr>
        <w:t xml:space="preserve">  </w:t>
      </w:r>
      <w:r w:rsidR="00BA1FE2" w:rsidRPr="0009620C">
        <w:rPr>
          <w:lang w:val="es-US"/>
        </w:rPr>
        <w:tab/>
      </w:r>
      <w:r w:rsidR="00BA1FE2" w:rsidRPr="0009620C">
        <w:rPr>
          <w:lang w:val="es-US"/>
        </w:rPr>
        <w:tab/>
      </w:r>
    </w:p>
    <w:p w14:paraId="48845831" w14:textId="27848D62" w:rsidR="000766AC" w:rsidRPr="00C96F35" w:rsidRDefault="000766AC" w:rsidP="001E1B63">
      <w:pPr>
        <w:spacing w:after="0"/>
        <w:jc w:val="both"/>
      </w:pPr>
      <w:r>
        <w:rPr>
          <w:rFonts w:cstheme="minorHAnsi"/>
          <w:color w:val="000000"/>
        </w:rPr>
        <w:sym w:font="Symbol" w:char="F07F"/>
      </w:r>
      <w:r w:rsidRPr="00C96F35">
        <w:rPr>
          <w:rFonts w:cstheme="minorHAnsi"/>
          <w:color w:val="000000"/>
        </w:rPr>
        <w:t xml:space="preserve"> </w:t>
      </w:r>
      <w:r w:rsidRPr="00C96F35">
        <w:t>6</w:t>
      </w:r>
      <w:r w:rsidR="001E1B63">
        <w:t xml:space="preserve"> – W</w:t>
      </w:r>
      <w:r w:rsidR="0022601C">
        <w:t>ide rule m</w:t>
      </w:r>
      <w:r w:rsidR="00437639" w:rsidRPr="00C96F35">
        <w:t xml:space="preserve">arble composition book (black)  </w:t>
      </w:r>
      <w:r w:rsidR="00614F0F">
        <w:tab/>
      </w:r>
    </w:p>
    <w:p w14:paraId="183837BB" w14:textId="77777777" w:rsidR="00944BCE" w:rsidRPr="00944BCE" w:rsidRDefault="00944BCE" w:rsidP="000766AC">
      <w:pPr>
        <w:spacing w:after="0"/>
      </w:pPr>
      <w:r w:rsidRPr="00225DA7">
        <w:rPr>
          <w:rFonts w:cstheme="minorHAnsi"/>
          <w:b/>
          <w:bCs/>
          <w:i/>
          <w:iCs/>
          <w:color w:val="000000"/>
        </w:rPr>
        <w:t>Please write your child's name on all the supplies.</w:t>
      </w:r>
    </w:p>
    <w:p w14:paraId="3FBEB1F0" w14:textId="77777777" w:rsidR="00944BCE" w:rsidRDefault="00944BCE" w:rsidP="00944BCE">
      <w:pPr>
        <w:pStyle w:val="NormalWeb"/>
        <w:rPr>
          <w:rFonts w:asciiTheme="minorHAnsi" w:hAnsiTheme="minorHAnsi" w:cstheme="minorBidi"/>
        </w:rPr>
      </w:pPr>
    </w:p>
    <w:p w14:paraId="11BD1616" w14:textId="775E3F40" w:rsidR="000766AC" w:rsidRDefault="000766AC" w:rsidP="00944BCE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  <w:r w:rsidRPr="00E56441">
        <w:rPr>
          <w:rFonts w:ascii="Arial" w:hAnsi="Arial" w:cs="Arial"/>
          <w:b/>
          <w:color w:val="0070C0"/>
          <w:sz w:val="28"/>
          <w:szCs w:val="28"/>
          <w:lang w:val="es-ES"/>
        </w:rPr>
        <w:t>Lista de útiles para 20</w:t>
      </w:r>
      <w:r w:rsidR="000541EA">
        <w:rPr>
          <w:rFonts w:ascii="Arial" w:hAnsi="Arial" w:cs="Arial"/>
          <w:b/>
          <w:color w:val="0070C0"/>
          <w:sz w:val="28"/>
          <w:szCs w:val="28"/>
          <w:lang w:val="es-ES"/>
        </w:rPr>
        <w:t>2</w:t>
      </w:r>
      <w:r w:rsidR="0009620C">
        <w:rPr>
          <w:rFonts w:ascii="Arial" w:hAnsi="Arial" w:cs="Arial"/>
          <w:b/>
          <w:color w:val="0070C0"/>
          <w:sz w:val="28"/>
          <w:szCs w:val="28"/>
          <w:lang w:val="es-ES"/>
        </w:rPr>
        <w:t>3</w:t>
      </w:r>
      <w:r w:rsidRPr="00E56441">
        <w:rPr>
          <w:rFonts w:ascii="Arial" w:hAnsi="Arial" w:cs="Arial"/>
          <w:b/>
          <w:color w:val="0070C0"/>
          <w:sz w:val="28"/>
          <w:szCs w:val="28"/>
          <w:lang w:val="es-ES"/>
        </w:rPr>
        <w:t>-202</w:t>
      </w:r>
      <w:r w:rsidR="0009620C">
        <w:rPr>
          <w:rFonts w:ascii="Arial" w:hAnsi="Arial" w:cs="Arial"/>
          <w:b/>
          <w:color w:val="0070C0"/>
          <w:sz w:val="28"/>
          <w:szCs w:val="28"/>
          <w:lang w:val="es-ES"/>
        </w:rPr>
        <w:t>4</w:t>
      </w:r>
    </w:p>
    <w:p w14:paraId="1E0511ED" w14:textId="77777777" w:rsidR="000766AC" w:rsidRDefault="000766AC" w:rsidP="000766AC">
      <w:pPr>
        <w:spacing w:after="0"/>
        <w:rPr>
          <w:rFonts w:ascii="Arial" w:hAnsi="Arial" w:cs="Arial"/>
          <w:b/>
          <w:color w:val="0070C0"/>
          <w:sz w:val="28"/>
          <w:szCs w:val="28"/>
          <w:lang w:val="es-ES"/>
        </w:rPr>
      </w:pPr>
    </w:p>
    <w:p w14:paraId="1B82C6C1" w14:textId="72194941" w:rsidR="008A0E3D" w:rsidRDefault="000766AC" w:rsidP="000766AC">
      <w:pPr>
        <w:spacing w:after="0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Pr="000766AC">
        <w:rPr>
          <w:rFonts w:cstheme="minorHAnsi"/>
          <w:color w:val="000000"/>
          <w:lang w:val="es-ES"/>
        </w:rPr>
        <w:t xml:space="preserve"> 1</w:t>
      </w:r>
      <w:r w:rsidR="001E1B63">
        <w:rPr>
          <w:rFonts w:cstheme="minorHAnsi"/>
          <w:color w:val="000000"/>
          <w:lang w:val="es-ES"/>
        </w:rPr>
        <w:t xml:space="preserve"> – C</w:t>
      </w:r>
      <w:r w:rsidRPr="000766AC">
        <w:rPr>
          <w:rFonts w:cstheme="minorHAnsi"/>
          <w:color w:val="000000"/>
          <w:lang w:val="es-ES"/>
        </w:rPr>
        <w:t>rayones Crayola</w:t>
      </w:r>
      <w:r w:rsidR="000541EA">
        <w:rPr>
          <w:rFonts w:cstheme="minorHAnsi"/>
          <w:color w:val="000000"/>
          <w:lang w:val="es-ES"/>
        </w:rPr>
        <w:t xml:space="preserve"> (caja de 24)</w:t>
      </w:r>
      <w:r w:rsidR="00FB3452">
        <w:rPr>
          <w:rFonts w:cstheme="minorHAnsi"/>
          <w:color w:val="000000"/>
          <w:lang w:val="es-ES"/>
        </w:rPr>
        <w:tab/>
      </w:r>
    </w:p>
    <w:p w14:paraId="438D72F6" w14:textId="37A8C156" w:rsidR="000766AC" w:rsidRPr="00FB3452" w:rsidRDefault="00FB3452" w:rsidP="000766AC">
      <w:pPr>
        <w:spacing w:after="0"/>
        <w:rPr>
          <w:lang w:val="es-ES"/>
        </w:rPr>
      </w:pPr>
      <w:r>
        <w:rPr>
          <w:rFonts w:cstheme="minorHAnsi"/>
          <w:color w:val="000000"/>
        </w:rPr>
        <w:sym w:font="Symbol" w:char="F07F"/>
      </w:r>
      <w:r w:rsidRPr="00FB3452">
        <w:rPr>
          <w:rFonts w:cstheme="minorHAnsi"/>
          <w:color w:val="000000"/>
          <w:lang w:val="es-ES"/>
        </w:rPr>
        <w:t xml:space="preserve"> 4</w:t>
      </w:r>
      <w:r w:rsidR="001E1B63">
        <w:rPr>
          <w:rFonts w:cstheme="minorHAnsi"/>
          <w:color w:val="000000"/>
          <w:lang w:val="es-ES"/>
        </w:rPr>
        <w:t xml:space="preserve"> – M</w:t>
      </w:r>
      <w:r w:rsidRPr="00FB3452">
        <w:rPr>
          <w:rFonts w:cstheme="minorHAnsi"/>
          <w:color w:val="000000"/>
          <w:lang w:val="es-ES"/>
        </w:rPr>
        <w:t>arcadores Expo</w:t>
      </w:r>
      <w:r>
        <w:rPr>
          <w:rFonts w:cstheme="minorHAnsi"/>
          <w:color w:val="000000"/>
          <w:lang w:val="es-ES"/>
        </w:rPr>
        <w:t xml:space="preserve"> Negro</w:t>
      </w:r>
      <w:r w:rsidRPr="00FB3452">
        <w:rPr>
          <w:rFonts w:cstheme="minorHAnsi"/>
          <w:color w:val="000000"/>
          <w:lang w:val="es-ES"/>
        </w:rPr>
        <w:t xml:space="preserve"> de borra</w:t>
      </w:r>
      <w:r>
        <w:rPr>
          <w:rFonts w:cstheme="minorHAnsi"/>
          <w:color w:val="000000"/>
          <w:lang w:val="es-ES"/>
        </w:rPr>
        <w:t xml:space="preserve">do en seco </w:t>
      </w:r>
    </w:p>
    <w:p w14:paraId="0AB41D9F" w14:textId="07B9F3DE" w:rsidR="008A0E3D" w:rsidRDefault="000766AC" w:rsidP="000766AC">
      <w:pPr>
        <w:spacing w:after="0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Pr="000766AC">
        <w:rPr>
          <w:rFonts w:cstheme="minorHAnsi"/>
          <w:color w:val="000000"/>
          <w:lang w:val="es-ES"/>
        </w:rPr>
        <w:t xml:space="preserve"> 1</w:t>
      </w:r>
      <w:r w:rsidR="001E1B63">
        <w:rPr>
          <w:rFonts w:cstheme="minorHAnsi"/>
          <w:color w:val="000000"/>
          <w:lang w:val="es-ES"/>
        </w:rPr>
        <w:t xml:space="preserve"> – P</w:t>
      </w:r>
      <w:r w:rsidRPr="000766AC">
        <w:rPr>
          <w:rFonts w:cstheme="minorHAnsi"/>
          <w:color w:val="000000"/>
          <w:lang w:val="es-ES"/>
        </w:rPr>
        <w:t>ar de Tijeras (p</w:t>
      </w:r>
      <w:r>
        <w:rPr>
          <w:rFonts w:cstheme="minorHAnsi"/>
          <w:color w:val="000000"/>
          <w:lang w:val="es-ES"/>
        </w:rPr>
        <w:t>ara niños)</w:t>
      </w:r>
      <w:r w:rsidR="00FB3452">
        <w:rPr>
          <w:rFonts w:cstheme="minorHAnsi"/>
          <w:color w:val="000000"/>
          <w:lang w:val="es-ES"/>
        </w:rPr>
        <w:tab/>
      </w:r>
      <w:r w:rsidR="00FB3452">
        <w:rPr>
          <w:rFonts w:cstheme="minorHAnsi"/>
          <w:color w:val="000000"/>
          <w:lang w:val="es-ES"/>
        </w:rPr>
        <w:tab/>
      </w:r>
    </w:p>
    <w:p w14:paraId="6095764C" w14:textId="32842535" w:rsidR="000766AC" w:rsidRPr="00572D46" w:rsidRDefault="00FB3452" w:rsidP="000766AC">
      <w:pPr>
        <w:spacing w:after="0"/>
        <w:rPr>
          <w:lang w:val="es-ES"/>
        </w:rPr>
      </w:pPr>
      <w:r>
        <w:rPr>
          <w:rFonts w:cstheme="minorHAnsi"/>
          <w:color w:val="000000"/>
        </w:rPr>
        <w:sym w:font="Symbol" w:char="F07F"/>
      </w:r>
      <w:r w:rsidRPr="00FB3452">
        <w:rPr>
          <w:rFonts w:cstheme="minorHAnsi"/>
          <w:color w:val="000000"/>
          <w:lang w:val="es-ES"/>
        </w:rPr>
        <w:t xml:space="preserve"> </w:t>
      </w:r>
      <w:r>
        <w:rPr>
          <w:rFonts w:cstheme="minorHAnsi"/>
          <w:color w:val="000000"/>
          <w:lang w:val="es-ES"/>
        </w:rPr>
        <w:t>1</w:t>
      </w:r>
      <w:r w:rsidR="001E1B63">
        <w:rPr>
          <w:rFonts w:cstheme="minorHAnsi"/>
          <w:color w:val="000000"/>
          <w:lang w:val="es-ES"/>
        </w:rPr>
        <w:t xml:space="preserve"> – C</w:t>
      </w:r>
      <w:r w:rsidR="00572D46">
        <w:rPr>
          <w:rFonts w:cstheme="minorHAnsi"/>
          <w:color w:val="000000"/>
          <w:lang w:val="es-ES"/>
        </w:rPr>
        <w:t xml:space="preserve">arpeta blanca de 1” pulgada con tapa </w:t>
      </w:r>
      <w:proofErr w:type="spellStart"/>
      <w:r w:rsidR="00572D46">
        <w:rPr>
          <w:rFonts w:cstheme="minorHAnsi"/>
          <w:color w:val="000000"/>
          <w:lang w:val="es-ES"/>
        </w:rPr>
        <w:t>transparent</w:t>
      </w:r>
      <w:proofErr w:type="spellEnd"/>
      <w:r>
        <w:rPr>
          <w:lang w:val="es-ES"/>
        </w:rPr>
        <w:tab/>
      </w:r>
    </w:p>
    <w:p w14:paraId="66614686" w14:textId="37F7D1AD" w:rsidR="008A0E3D" w:rsidRDefault="000766AC" w:rsidP="000766AC">
      <w:pPr>
        <w:spacing w:after="0"/>
        <w:rPr>
          <w:lang w:val="es-ES"/>
        </w:rPr>
      </w:pPr>
      <w:r>
        <w:rPr>
          <w:rFonts w:cstheme="minorHAnsi"/>
          <w:color w:val="000000"/>
        </w:rPr>
        <w:sym w:font="Symbol" w:char="F07F"/>
      </w:r>
      <w:r w:rsidRPr="000766AC">
        <w:rPr>
          <w:lang w:val="es-ES"/>
        </w:rPr>
        <w:t xml:space="preserve"> 1</w:t>
      </w:r>
      <w:r w:rsidR="001E1B63">
        <w:rPr>
          <w:lang w:val="es-ES"/>
        </w:rPr>
        <w:t xml:space="preserve"> – L</w:t>
      </w:r>
      <w:r w:rsidR="00944BCE" w:rsidRPr="000766AC">
        <w:rPr>
          <w:lang w:val="es-ES"/>
        </w:rPr>
        <w:t>ápices</w:t>
      </w:r>
      <w:r w:rsidRPr="000766AC">
        <w:rPr>
          <w:lang w:val="es-ES"/>
        </w:rPr>
        <w:t xml:space="preserve"> de colores Crayola</w:t>
      </w:r>
      <w:r w:rsidR="00572D46">
        <w:rPr>
          <w:lang w:val="es-ES"/>
        </w:rPr>
        <w:tab/>
      </w:r>
      <w:r w:rsidR="00572D46">
        <w:rPr>
          <w:lang w:val="es-ES"/>
        </w:rPr>
        <w:tab/>
      </w:r>
    </w:p>
    <w:p w14:paraId="60E83167" w14:textId="30691ECB" w:rsidR="000766AC" w:rsidRPr="00572D46" w:rsidRDefault="00572D46" w:rsidP="000766AC">
      <w:pPr>
        <w:spacing w:after="0"/>
        <w:rPr>
          <w:lang w:val="es-ES"/>
        </w:rPr>
      </w:pPr>
      <w:r>
        <w:rPr>
          <w:rFonts w:cstheme="minorHAnsi"/>
          <w:color w:val="000000"/>
        </w:rPr>
        <w:sym w:font="Symbol" w:char="F07F"/>
      </w:r>
      <w:r w:rsidR="009529C9">
        <w:rPr>
          <w:rFonts w:cstheme="minorHAnsi"/>
          <w:color w:val="000000"/>
          <w:lang w:val="es-ES"/>
        </w:rPr>
        <w:t xml:space="preserve"> 1</w:t>
      </w:r>
      <w:r w:rsidR="001E1B63">
        <w:rPr>
          <w:rFonts w:cstheme="minorHAnsi"/>
          <w:color w:val="000000"/>
          <w:lang w:val="es-ES"/>
        </w:rPr>
        <w:t xml:space="preserve"> – C</w:t>
      </w:r>
      <w:r w:rsidRPr="00572D46">
        <w:rPr>
          <w:rFonts w:cstheme="minorHAnsi"/>
          <w:color w:val="000000"/>
          <w:lang w:val="es-ES"/>
        </w:rPr>
        <w:t>ajas d</w:t>
      </w:r>
      <w:r>
        <w:rPr>
          <w:rFonts w:cstheme="minorHAnsi"/>
          <w:color w:val="000000"/>
          <w:lang w:val="es-ES"/>
        </w:rPr>
        <w:t>e pañuelos Kleenex</w:t>
      </w:r>
    </w:p>
    <w:p w14:paraId="46BC168E" w14:textId="476C5258" w:rsidR="009B6083" w:rsidRPr="00572D46" w:rsidRDefault="000766AC" w:rsidP="000766AC">
      <w:pPr>
        <w:spacing w:after="0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9B6083" w:rsidRPr="00FB3452">
        <w:rPr>
          <w:rFonts w:cstheme="minorHAnsi"/>
          <w:color w:val="000000"/>
          <w:lang w:val="es-ES"/>
        </w:rPr>
        <w:t xml:space="preserve"> 1</w:t>
      </w:r>
      <w:r w:rsidR="001E1B63">
        <w:rPr>
          <w:rFonts w:cstheme="minorHAnsi"/>
          <w:color w:val="000000"/>
          <w:lang w:val="es-ES"/>
        </w:rPr>
        <w:t xml:space="preserve"> – B</w:t>
      </w:r>
      <w:r w:rsidR="009B6083" w:rsidRPr="00FB3452">
        <w:rPr>
          <w:rFonts w:cstheme="minorHAnsi"/>
          <w:color w:val="000000"/>
          <w:lang w:val="es-ES"/>
        </w:rPr>
        <w:t>olsa con cremallera con agujeros</w:t>
      </w:r>
      <w:r w:rsidR="00572D46">
        <w:rPr>
          <w:rFonts w:cstheme="minorHAnsi"/>
          <w:color w:val="000000"/>
          <w:lang w:val="es-ES"/>
        </w:rPr>
        <w:tab/>
      </w:r>
    </w:p>
    <w:p w14:paraId="48D4D0D4" w14:textId="608B202B" w:rsidR="008A0E3D" w:rsidRDefault="009B6083" w:rsidP="000766AC">
      <w:pPr>
        <w:spacing w:after="0"/>
        <w:rPr>
          <w:lang w:val="es-ES"/>
        </w:rPr>
      </w:pPr>
      <w:r>
        <w:rPr>
          <w:rFonts w:cstheme="minorHAnsi"/>
          <w:color w:val="000000"/>
        </w:rPr>
        <w:sym w:font="Symbol" w:char="F07F"/>
      </w:r>
      <w:r w:rsidR="00D25879" w:rsidRPr="000766AC">
        <w:rPr>
          <w:lang w:val="es-ES"/>
        </w:rPr>
        <w:t xml:space="preserve"> </w:t>
      </w:r>
      <w:r w:rsidR="00FB3452">
        <w:rPr>
          <w:lang w:val="es-ES"/>
        </w:rPr>
        <w:t>2</w:t>
      </w:r>
      <w:r w:rsidR="001E1B63">
        <w:rPr>
          <w:lang w:val="es-ES"/>
        </w:rPr>
        <w:t xml:space="preserve"> – B</w:t>
      </w:r>
      <w:r w:rsidR="00FB3452">
        <w:rPr>
          <w:lang w:val="es-ES"/>
        </w:rPr>
        <w:t xml:space="preserve">arras de pegamento </w:t>
      </w:r>
      <w:proofErr w:type="spellStart"/>
      <w:r w:rsidR="00FB3452">
        <w:rPr>
          <w:lang w:val="es-ES"/>
        </w:rPr>
        <w:t>Elmer’s</w:t>
      </w:r>
      <w:proofErr w:type="spellEnd"/>
      <w:r w:rsidR="00572D46">
        <w:rPr>
          <w:lang w:val="es-ES"/>
        </w:rPr>
        <w:tab/>
      </w:r>
    </w:p>
    <w:p w14:paraId="38BA3322" w14:textId="7408187F" w:rsidR="00B556F3" w:rsidRDefault="00572D46" w:rsidP="000766AC">
      <w:pPr>
        <w:spacing w:after="0"/>
        <w:rPr>
          <w:lang w:val="es-ES"/>
        </w:rPr>
      </w:pPr>
      <w:r>
        <w:rPr>
          <w:rFonts w:cstheme="minorHAnsi"/>
          <w:color w:val="000000"/>
        </w:rPr>
        <w:sym w:font="Symbol" w:char="F07F"/>
      </w:r>
      <w:r w:rsidRPr="00572D46">
        <w:rPr>
          <w:rFonts w:cstheme="minorHAnsi"/>
          <w:color w:val="000000"/>
          <w:lang w:val="es-ES"/>
        </w:rPr>
        <w:t xml:space="preserve"> 1</w:t>
      </w:r>
      <w:r w:rsidR="001E1B63">
        <w:rPr>
          <w:rFonts w:cstheme="minorHAnsi"/>
          <w:color w:val="000000"/>
          <w:lang w:val="es-ES"/>
        </w:rPr>
        <w:t xml:space="preserve"> – C</w:t>
      </w:r>
      <w:r w:rsidRPr="00572D46">
        <w:rPr>
          <w:rFonts w:cstheme="minorHAnsi"/>
          <w:color w:val="000000"/>
          <w:lang w:val="es-ES"/>
        </w:rPr>
        <w:t xml:space="preserve">aja </w:t>
      </w:r>
      <w:r>
        <w:rPr>
          <w:rFonts w:cstheme="minorHAnsi"/>
          <w:color w:val="000000"/>
          <w:lang w:val="es-ES"/>
        </w:rPr>
        <w:t xml:space="preserve">de bolsas Ziploc de un cuarto de </w:t>
      </w:r>
      <w:r w:rsidR="00944BCE">
        <w:rPr>
          <w:rFonts w:cstheme="minorHAnsi"/>
          <w:color w:val="000000"/>
          <w:lang w:val="es-ES"/>
        </w:rPr>
        <w:t>galón</w:t>
      </w:r>
      <w:r>
        <w:rPr>
          <w:lang w:val="es-ES"/>
        </w:rPr>
        <w:tab/>
      </w:r>
    </w:p>
    <w:p w14:paraId="18F6BCC8" w14:textId="5DEF7D99" w:rsidR="008A0E3D" w:rsidRDefault="00FB3452" w:rsidP="000766AC">
      <w:pPr>
        <w:spacing w:after="0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572D46">
        <w:rPr>
          <w:rFonts w:cstheme="minorHAnsi"/>
          <w:color w:val="000000"/>
          <w:lang w:val="es-ES"/>
        </w:rPr>
        <w:t xml:space="preserve"> 2</w:t>
      </w:r>
      <w:r w:rsidR="001E1B63">
        <w:rPr>
          <w:rFonts w:cstheme="minorHAnsi"/>
          <w:color w:val="000000"/>
          <w:lang w:val="es-ES"/>
        </w:rPr>
        <w:t xml:space="preserve"> – B</w:t>
      </w:r>
      <w:r w:rsidR="00572D46">
        <w:rPr>
          <w:rFonts w:cstheme="minorHAnsi"/>
          <w:color w:val="000000"/>
          <w:lang w:val="es-ES"/>
        </w:rPr>
        <w:t>otella</w:t>
      </w:r>
      <w:r w:rsidRPr="00FB3452">
        <w:rPr>
          <w:rFonts w:cstheme="minorHAnsi"/>
          <w:color w:val="000000"/>
          <w:lang w:val="es-ES"/>
        </w:rPr>
        <w:t xml:space="preserve"> de pegamento </w:t>
      </w:r>
      <w:proofErr w:type="spellStart"/>
      <w:r w:rsidRPr="00FB3452">
        <w:rPr>
          <w:rFonts w:cstheme="minorHAnsi"/>
          <w:color w:val="000000"/>
          <w:lang w:val="es-ES"/>
        </w:rPr>
        <w:t>Elmer’</w:t>
      </w:r>
      <w:r w:rsidR="00572D46">
        <w:rPr>
          <w:rFonts w:cstheme="minorHAnsi"/>
          <w:color w:val="000000"/>
          <w:lang w:val="es-ES"/>
        </w:rPr>
        <w:t>s</w:t>
      </w:r>
      <w:proofErr w:type="spellEnd"/>
      <w:r w:rsidR="00572D46">
        <w:rPr>
          <w:rFonts w:cstheme="minorHAnsi"/>
          <w:color w:val="000000"/>
          <w:lang w:val="es-ES"/>
        </w:rPr>
        <w:tab/>
      </w:r>
    </w:p>
    <w:p w14:paraId="618D9F21" w14:textId="03833421" w:rsidR="000541EA" w:rsidRDefault="00572D46" w:rsidP="000766AC">
      <w:pPr>
        <w:spacing w:after="0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Pr="00572D46">
        <w:rPr>
          <w:rFonts w:cstheme="minorHAnsi"/>
          <w:color w:val="000000"/>
          <w:lang w:val="es-ES"/>
        </w:rPr>
        <w:t xml:space="preserve"> 1</w:t>
      </w:r>
      <w:r w:rsidR="001E1B63">
        <w:rPr>
          <w:rFonts w:cstheme="minorHAnsi"/>
          <w:color w:val="000000"/>
          <w:lang w:val="es-ES"/>
        </w:rPr>
        <w:t xml:space="preserve"> – C</w:t>
      </w:r>
      <w:r w:rsidRPr="00572D46">
        <w:rPr>
          <w:rFonts w:cstheme="minorHAnsi"/>
          <w:color w:val="000000"/>
          <w:lang w:val="es-ES"/>
        </w:rPr>
        <w:t xml:space="preserve">aja de </w:t>
      </w:r>
      <w:r>
        <w:rPr>
          <w:rFonts w:cstheme="minorHAnsi"/>
          <w:color w:val="000000"/>
          <w:lang w:val="es-ES"/>
        </w:rPr>
        <w:t xml:space="preserve">bolsa Ziploc de </w:t>
      </w:r>
      <w:r w:rsidR="00944BCE">
        <w:rPr>
          <w:rFonts w:cstheme="minorHAnsi"/>
          <w:color w:val="000000"/>
          <w:lang w:val="es-ES"/>
        </w:rPr>
        <w:t>galón</w:t>
      </w:r>
      <w:r>
        <w:rPr>
          <w:rFonts w:cstheme="minorHAnsi"/>
          <w:color w:val="000000"/>
          <w:lang w:val="es-ES"/>
        </w:rPr>
        <w:tab/>
      </w:r>
      <w:r>
        <w:rPr>
          <w:rFonts w:cstheme="minorHAnsi"/>
          <w:color w:val="000000"/>
          <w:lang w:val="es-ES"/>
        </w:rPr>
        <w:tab/>
      </w:r>
    </w:p>
    <w:p w14:paraId="57AB2A7C" w14:textId="36320AD6" w:rsidR="008A0E3D" w:rsidRDefault="00FA5CFB" w:rsidP="000766AC">
      <w:pPr>
        <w:spacing w:after="0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Pr="00225DA7">
        <w:rPr>
          <w:rFonts w:cstheme="minorHAnsi"/>
          <w:color w:val="000000"/>
          <w:lang w:val="es-ES"/>
        </w:rPr>
        <w:t xml:space="preserve"> 2 </w:t>
      </w:r>
      <w:r w:rsidR="001E1B63">
        <w:rPr>
          <w:rFonts w:cstheme="minorHAnsi"/>
          <w:color w:val="000000"/>
          <w:lang w:val="es-ES"/>
        </w:rPr>
        <w:t>– C</w:t>
      </w:r>
      <w:r w:rsidRPr="00225DA7">
        <w:rPr>
          <w:rFonts w:cstheme="minorHAnsi"/>
          <w:color w:val="000000"/>
          <w:lang w:val="es-ES"/>
        </w:rPr>
        <w:t xml:space="preserve">arpetas de plástico de </w:t>
      </w:r>
      <w:r w:rsidR="001E1B63">
        <w:rPr>
          <w:rFonts w:cstheme="minorHAnsi"/>
          <w:color w:val="000000"/>
          <w:lang w:val="es-ES"/>
        </w:rPr>
        <w:t>3 sujetadores</w:t>
      </w:r>
      <w:r w:rsidRPr="00225DA7">
        <w:rPr>
          <w:rFonts w:cstheme="minorHAnsi"/>
          <w:color w:val="000000"/>
          <w:lang w:val="es-ES"/>
        </w:rPr>
        <w:t xml:space="preserve"> y bolsillos (1 rojo, 1 azul)</w:t>
      </w:r>
      <w:r w:rsidR="00572D46" w:rsidRPr="00572D46">
        <w:rPr>
          <w:rFonts w:cstheme="minorHAnsi"/>
          <w:color w:val="000000"/>
          <w:lang w:val="es-ES"/>
        </w:rPr>
        <w:tab/>
      </w:r>
    </w:p>
    <w:p w14:paraId="695E381C" w14:textId="22A0A287" w:rsidR="00BA1FE2" w:rsidRDefault="00FB3452" w:rsidP="000766AC">
      <w:pPr>
        <w:spacing w:after="0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Pr="00944BCE">
        <w:rPr>
          <w:rFonts w:cstheme="minorHAnsi"/>
          <w:color w:val="000000"/>
          <w:lang w:val="es-ES"/>
        </w:rPr>
        <w:t xml:space="preserve"> 2- Borradores </w:t>
      </w:r>
      <w:r w:rsidR="001E1B63" w:rsidRPr="001E1B63">
        <w:rPr>
          <w:rFonts w:cstheme="minorHAnsi"/>
          <w:i/>
          <w:iCs/>
          <w:color w:val="000000"/>
          <w:lang w:val="es-ES"/>
        </w:rPr>
        <w:t>(</w:t>
      </w:r>
      <w:proofErr w:type="spellStart"/>
      <w:r w:rsidRPr="001E1B63">
        <w:rPr>
          <w:rFonts w:cstheme="minorHAnsi"/>
          <w:i/>
          <w:iCs/>
          <w:color w:val="000000"/>
          <w:lang w:val="es-ES"/>
        </w:rPr>
        <w:t>Pentel</w:t>
      </w:r>
      <w:proofErr w:type="spellEnd"/>
      <w:r w:rsidRPr="001E1B63">
        <w:rPr>
          <w:rFonts w:cstheme="minorHAnsi"/>
          <w:i/>
          <w:iCs/>
          <w:color w:val="000000"/>
          <w:lang w:val="es-ES"/>
        </w:rPr>
        <w:t xml:space="preserve"> </w:t>
      </w:r>
      <w:r w:rsidR="001E1B63" w:rsidRPr="001E1B63">
        <w:rPr>
          <w:rFonts w:cstheme="minorHAnsi"/>
          <w:i/>
          <w:iCs/>
          <w:color w:val="000000"/>
          <w:lang w:val="es-ES"/>
        </w:rPr>
        <w:t>H</w:t>
      </w:r>
      <w:r w:rsidRPr="001E1B63">
        <w:rPr>
          <w:rFonts w:cstheme="minorHAnsi"/>
          <w:i/>
          <w:iCs/>
          <w:color w:val="000000"/>
          <w:lang w:val="es-ES"/>
        </w:rPr>
        <w:t>i-</w:t>
      </w:r>
      <w:proofErr w:type="spellStart"/>
      <w:r w:rsidR="001E1B63" w:rsidRPr="001E1B63">
        <w:rPr>
          <w:rFonts w:cstheme="minorHAnsi"/>
          <w:i/>
          <w:iCs/>
          <w:color w:val="000000"/>
          <w:lang w:val="es-ES"/>
        </w:rPr>
        <w:t>P</w:t>
      </w:r>
      <w:r w:rsidRPr="001E1B63">
        <w:rPr>
          <w:rFonts w:cstheme="minorHAnsi"/>
          <w:i/>
          <w:iCs/>
          <w:color w:val="000000"/>
          <w:lang w:val="es-ES"/>
        </w:rPr>
        <w:t>olymer</w:t>
      </w:r>
      <w:proofErr w:type="spellEnd"/>
      <w:r w:rsidR="001E1B63" w:rsidRPr="001E1B63">
        <w:rPr>
          <w:rFonts w:cstheme="minorHAnsi"/>
          <w:i/>
          <w:iCs/>
          <w:color w:val="000000"/>
          <w:lang w:val="es-ES"/>
        </w:rPr>
        <w:t>)</w:t>
      </w:r>
      <w:r w:rsidR="00944BCE" w:rsidRPr="00944BCE">
        <w:rPr>
          <w:rFonts w:cstheme="minorHAnsi"/>
          <w:color w:val="000000"/>
          <w:lang w:val="es-ES"/>
        </w:rPr>
        <w:tab/>
      </w:r>
    </w:p>
    <w:p w14:paraId="2BD7A92B" w14:textId="4892C353" w:rsidR="008A0E3D" w:rsidRDefault="00944BCE" w:rsidP="000766AC">
      <w:pPr>
        <w:spacing w:after="0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="009529C9">
        <w:rPr>
          <w:rFonts w:cstheme="minorHAnsi"/>
          <w:color w:val="000000"/>
          <w:lang w:val="es-ES"/>
        </w:rPr>
        <w:t xml:space="preserve"> 12</w:t>
      </w:r>
      <w:r w:rsidR="001E1B63">
        <w:rPr>
          <w:rFonts w:cstheme="minorHAnsi"/>
          <w:color w:val="000000"/>
          <w:lang w:val="es-ES"/>
        </w:rPr>
        <w:t xml:space="preserve"> – #2 </w:t>
      </w:r>
      <w:r w:rsidRPr="00944BCE">
        <w:rPr>
          <w:rFonts w:cstheme="minorHAnsi"/>
          <w:color w:val="000000"/>
          <w:lang w:val="es-ES"/>
        </w:rPr>
        <w:t xml:space="preserve">Lápices </w:t>
      </w:r>
      <w:r w:rsidR="001E1B63">
        <w:rPr>
          <w:rFonts w:cstheme="minorHAnsi"/>
          <w:color w:val="000000"/>
          <w:lang w:val="es-ES"/>
        </w:rPr>
        <w:t xml:space="preserve">de </w:t>
      </w:r>
      <w:proofErr w:type="spellStart"/>
      <w:r w:rsidRPr="00944BCE">
        <w:rPr>
          <w:rFonts w:cstheme="minorHAnsi"/>
          <w:color w:val="000000"/>
          <w:lang w:val="es-ES"/>
        </w:rPr>
        <w:t>Tic</w:t>
      </w:r>
      <w:r>
        <w:rPr>
          <w:rFonts w:cstheme="minorHAnsi"/>
          <w:color w:val="000000"/>
          <w:lang w:val="es-ES"/>
        </w:rPr>
        <w:t>onderoga</w:t>
      </w:r>
      <w:proofErr w:type="spellEnd"/>
      <w:r w:rsidR="00BA1FE2">
        <w:rPr>
          <w:rFonts w:cstheme="minorHAnsi"/>
          <w:color w:val="000000"/>
          <w:lang w:val="es-ES"/>
        </w:rPr>
        <w:tab/>
      </w:r>
      <w:r w:rsidR="00BA1FE2">
        <w:rPr>
          <w:rFonts w:cstheme="minorHAnsi"/>
          <w:color w:val="000000"/>
          <w:lang w:val="es-ES"/>
        </w:rPr>
        <w:tab/>
      </w:r>
    </w:p>
    <w:p w14:paraId="7AE3D54E" w14:textId="2330B328" w:rsidR="00614F0F" w:rsidRPr="00614F0F" w:rsidRDefault="00FB3452" w:rsidP="000766AC">
      <w:pPr>
        <w:spacing w:after="0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</w:rPr>
        <w:sym w:font="Symbol" w:char="F07F"/>
      </w:r>
      <w:r w:rsidRPr="00FB3452">
        <w:rPr>
          <w:rFonts w:cstheme="minorHAnsi"/>
          <w:color w:val="000000"/>
          <w:lang w:val="es-ES"/>
        </w:rPr>
        <w:t xml:space="preserve"> 6</w:t>
      </w:r>
      <w:r w:rsidR="001E1B63">
        <w:rPr>
          <w:rFonts w:cstheme="minorHAnsi"/>
          <w:color w:val="000000"/>
          <w:lang w:val="es-ES"/>
        </w:rPr>
        <w:t xml:space="preserve"> – L</w:t>
      </w:r>
      <w:r w:rsidRPr="00FB3452">
        <w:rPr>
          <w:rFonts w:cstheme="minorHAnsi"/>
          <w:color w:val="000000"/>
          <w:lang w:val="es-ES"/>
        </w:rPr>
        <w:t xml:space="preserve">ibro de </w:t>
      </w:r>
      <w:r w:rsidR="00944BCE" w:rsidRPr="00FB3452">
        <w:rPr>
          <w:rFonts w:cstheme="minorHAnsi"/>
          <w:color w:val="000000"/>
          <w:lang w:val="es-ES"/>
        </w:rPr>
        <w:t>composición</w:t>
      </w:r>
      <w:r w:rsidRPr="00FB3452">
        <w:rPr>
          <w:rFonts w:cstheme="minorHAnsi"/>
          <w:color w:val="000000"/>
          <w:lang w:val="es-ES"/>
        </w:rPr>
        <w:t xml:space="preserve"> de </w:t>
      </w:r>
      <w:r w:rsidR="00944BCE" w:rsidRPr="00FB3452">
        <w:rPr>
          <w:rFonts w:cstheme="minorHAnsi"/>
          <w:color w:val="000000"/>
          <w:lang w:val="es-ES"/>
        </w:rPr>
        <w:t>mármol</w:t>
      </w:r>
      <w:r w:rsidRPr="00FB3452">
        <w:rPr>
          <w:rFonts w:cstheme="minorHAnsi"/>
          <w:color w:val="000000"/>
          <w:lang w:val="es-ES"/>
        </w:rPr>
        <w:t xml:space="preserve"> </w:t>
      </w:r>
      <w:r>
        <w:rPr>
          <w:rFonts w:cstheme="minorHAnsi"/>
          <w:color w:val="000000"/>
          <w:lang w:val="es-ES"/>
        </w:rPr>
        <w:t>(negro)</w:t>
      </w:r>
      <w:r w:rsidR="00614F0F">
        <w:rPr>
          <w:rFonts w:cstheme="minorHAnsi"/>
          <w:color w:val="000000"/>
          <w:lang w:val="es-ES"/>
        </w:rPr>
        <w:t xml:space="preserve"> </w:t>
      </w:r>
    </w:p>
    <w:p w14:paraId="5C793006" w14:textId="5D7FF633" w:rsidR="004373A1" w:rsidRPr="008A0E3D" w:rsidRDefault="00944BCE" w:rsidP="008A0E3D">
      <w:pPr>
        <w:spacing w:after="0"/>
        <w:rPr>
          <w:rFonts w:cstheme="minorHAnsi"/>
          <w:color w:val="000000"/>
          <w:lang w:val="es-ES"/>
        </w:rPr>
      </w:pPr>
      <w:r w:rsidRPr="00225DA7">
        <w:rPr>
          <w:rFonts w:cstheme="minorHAnsi"/>
          <w:b/>
          <w:i/>
          <w:iCs/>
          <w:color w:val="000000" w:themeColor="text1"/>
          <w:lang w:val="es-MX"/>
        </w:rPr>
        <w:t xml:space="preserve">Por </w:t>
      </w:r>
      <w:r w:rsidRPr="00225DA7">
        <w:rPr>
          <w:rFonts w:cstheme="minorHAnsi"/>
          <w:b/>
          <w:bCs/>
          <w:i/>
          <w:iCs/>
          <w:color w:val="000000" w:themeColor="text1"/>
          <w:lang w:val="es-MX"/>
        </w:rPr>
        <w:t>favor escriba el nombre de su hijo/a en todos sus útiles.</w:t>
      </w:r>
    </w:p>
    <w:sectPr w:rsidR="004373A1" w:rsidRPr="008A0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AD1D" w14:textId="77777777" w:rsidR="00127F5E" w:rsidRDefault="00127F5E" w:rsidP="000766AC">
      <w:pPr>
        <w:spacing w:after="0" w:line="240" w:lineRule="auto"/>
      </w:pPr>
      <w:r>
        <w:separator/>
      </w:r>
    </w:p>
  </w:endnote>
  <w:endnote w:type="continuationSeparator" w:id="0">
    <w:p w14:paraId="2B6D05CD" w14:textId="77777777" w:rsidR="00127F5E" w:rsidRDefault="00127F5E" w:rsidP="0007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96DA" w14:textId="77777777" w:rsidR="00FA5CFB" w:rsidRDefault="00FA5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7D99" w14:textId="77777777" w:rsidR="000766AC" w:rsidRPr="000766AC" w:rsidRDefault="000766AC" w:rsidP="000766AC">
    <w:pPr>
      <w:tabs>
        <w:tab w:val="center" w:pos="4680"/>
        <w:tab w:val="right" w:pos="9360"/>
      </w:tabs>
      <w:spacing w:after="0" w:line="240" w:lineRule="auto"/>
      <w:rPr>
        <w:rFonts w:eastAsia="Times New Roman" w:cstheme="minorHAnsi"/>
        <w:sz w:val="20"/>
        <w:szCs w:val="20"/>
      </w:rPr>
    </w:pPr>
    <w:r w:rsidRPr="000766AC">
      <w:rPr>
        <w:rFonts w:eastAsia="Times New Roman" w:cstheme="minorHAnsi"/>
        <w:sz w:val="20"/>
        <w:szCs w:val="20"/>
      </w:rPr>
      <w:t xml:space="preserve">* Additional items may be requested at the </w:t>
    </w:r>
    <w:r w:rsidRPr="000766AC">
      <w:rPr>
        <w:rFonts w:eastAsia="Times New Roman" w:cstheme="minorHAnsi"/>
        <w:i/>
        <w:sz w:val="20"/>
        <w:szCs w:val="20"/>
      </w:rPr>
      <w:t>Meet &amp; Greet- the-Teacher</w:t>
    </w:r>
    <w:r w:rsidRPr="000766AC">
      <w:rPr>
        <w:rFonts w:eastAsia="Times New Roman" w:cstheme="minorHAnsi"/>
        <w:sz w:val="20"/>
        <w:szCs w:val="20"/>
      </w:rPr>
      <w:t xml:space="preserve"> event.</w:t>
    </w:r>
  </w:p>
  <w:p w14:paraId="440FFD65" w14:textId="77777777" w:rsidR="000766AC" w:rsidRPr="000766AC" w:rsidRDefault="000766AC" w:rsidP="000766AC">
    <w:pPr>
      <w:tabs>
        <w:tab w:val="center" w:pos="4680"/>
        <w:tab w:val="right" w:pos="9360"/>
      </w:tabs>
      <w:spacing w:after="0" w:line="240" w:lineRule="auto"/>
      <w:rPr>
        <w:rFonts w:eastAsia="Times New Roman" w:cstheme="minorHAnsi"/>
        <w:sz w:val="20"/>
        <w:szCs w:val="20"/>
        <w:lang w:val="es-ES"/>
      </w:rPr>
    </w:pPr>
    <w:r w:rsidRPr="000766AC">
      <w:rPr>
        <w:rFonts w:eastAsia="Times New Roman" w:cstheme="minorHAnsi"/>
        <w:sz w:val="20"/>
        <w:szCs w:val="20"/>
        <w:lang w:val="es-ES"/>
      </w:rPr>
      <w:t xml:space="preserve">* Se puede solicitar útiles adicionales durante el evento </w:t>
    </w:r>
    <w:r w:rsidRPr="000766AC">
      <w:rPr>
        <w:rFonts w:eastAsia="Times New Roman" w:cstheme="minorHAnsi"/>
        <w:i/>
        <w:sz w:val="20"/>
        <w:szCs w:val="20"/>
        <w:lang w:val="es-ES"/>
      </w:rPr>
      <w:t>Conozca al Maestro</w:t>
    </w:r>
    <w:r w:rsidRPr="000766AC">
      <w:rPr>
        <w:rFonts w:eastAsia="Times New Roman" w:cstheme="minorHAnsi"/>
        <w:sz w:val="20"/>
        <w:szCs w:val="20"/>
        <w:lang w:val="es-ES"/>
      </w:rPr>
      <w:t>.</w:t>
    </w:r>
  </w:p>
  <w:p w14:paraId="3478E8FA" w14:textId="77777777" w:rsidR="000766AC" w:rsidRPr="000766AC" w:rsidRDefault="000766AC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2B03" w14:textId="77777777" w:rsidR="00FA5CFB" w:rsidRDefault="00FA5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3046" w14:textId="77777777" w:rsidR="00127F5E" w:rsidRDefault="00127F5E" w:rsidP="000766AC">
      <w:pPr>
        <w:spacing w:after="0" w:line="240" w:lineRule="auto"/>
      </w:pPr>
      <w:r>
        <w:separator/>
      </w:r>
    </w:p>
  </w:footnote>
  <w:footnote w:type="continuationSeparator" w:id="0">
    <w:p w14:paraId="1022ADAE" w14:textId="77777777" w:rsidR="00127F5E" w:rsidRDefault="00127F5E" w:rsidP="0007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DFBE" w14:textId="77777777" w:rsidR="00FA5CFB" w:rsidRDefault="00FA5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540" w:type="dxa"/>
      <w:tblBorders>
        <w:bottom w:val="single" w:sz="12" w:space="0" w:color="4472C4" w:themeColor="accent1"/>
      </w:tblBorders>
      <w:tblLook w:val="00A0" w:firstRow="1" w:lastRow="0" w:firstColumn="1" w:lastColumn="0" w:noHBand="0" w:noVBand="0"/>
    </w:tblPr>
    <w:tblGrid>
      <w:gridCol w:w="5187"/>
      <w:gridCol w:w="5253"/>
    </w:tblGrid>
    <w:tr w:rsidR="000766AC" w:rsidRPr="000766AC" w14:paraId="5F3DC133" w14:textId="77777777" w:rsidTr="00C50431">
      <w:trPr>
        <w:trHeight w:val="542"/>
      </w:trPr>
      <w:tc>
        <w:tcPr>
          <w:tcW w:w="5187" w:type="dxa"/>
          <w:tcMar>
            <w:left w:w="0" w:type="dxa"/>
            <w:right w:w="0" w:type="dxa"/>
          </w:tcMar>
        </w:tcPr>
        <w:p w14:paraId="052A2BD1" w14:textId="77777777" w:rsidR="000766AC" w:rsidRPr="000766AC" w:rsidRDefault="000766AC" w:rsidP="000766A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766AC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6AA6095" wp14:editId="01481DB6">
                <wp:extent cx="1083958" cy="759662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ijerina Logo 2019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711"/>
                        <a:stretch/>
                      </pic:blipFill>
                      <pic:spPr bwMode="auto">
                        <a:xfrm>
                          <a:off x="0" y="0"/>
                          <a:ext cx="1123327" cy="7872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3" w:type="dxa"/>
          <w:tcMar>
            <w:left w:w="0" w:type="dxa"/>
            <w:right w:w="0" w:type="dxa"/>
          </w:tcMar>
          <w:vAlign w:val="bottom"/>
        </w:tcPr>
        <w:p w14:paraId="3DDF96EA" w14:textId="77777777" w:rsidR="000766AC" w:rsidRPr="000766AC" w:rsidRDefault="000766AC" w:rsidP="000766A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b/>
              <w:sz w:val="24"/>
              <w:szCs w:val="24"/>
            </w:rPr>
          </w:pPr>
          <w:r w:rsidRPr="000766AC">
            <w:rPr>
              <w:rFonts w:eastAsia="Times New Roman" w:cstheme="minorHAnsi"/>
              <w:b/>
              <w:sz w:val="24"/>
              <w:szCs w:val="24"/>
            </w:rPr>
            <w:t>Tijerina Elementary School</w:t>
          </w:r>
        </w:p>
        <w:p w14:paraId="45AD6C5E" w14:textId="4078A6C5" w:rsidR="000766AC" w:rsidRPr="000766AC" w:rsidRDefault="000541EA" w:rsidP="000766A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sz w:val="20"/>
              <w:szCs w:val="24"/>
            </w:rPr>
          </w:pPr>
          <w:r>
            <w:rPr>
              <w:rFonts w:eastAsia="Times New Roman" w:cstheme="minorHAnsi"/>
              <w:sz w:val="20"/>
              <w:szCs w:val="24"/>
            </w:rPr>
            <w:t>Sanjuanita Mottu</w:t>
          </w:r>
          <w:r w:rsidR="000766AC" w:rsidRPr="000766AC">
            <w:rPr>
              <w:rFonts w:eastAsia="Times New Roman" w:cstheme="minorHAnsi"/>
              <w:sz w:val="20"/>
              <w:szCs w:val="24"/>
            </w:rPr>
            <w:t>, Principal</w:t>
          </w:r>
        </w:p>
        <w:p w14:paraId="2923386D" w14:textId="77777777" w:rsidR="000766AC" w:rsidRPr="000766AC" w:rsidRDefault="000766AC" w:rsidP="000766A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sz w:val="20"/>
              <w:szCs w:val="20"/>
            </w:rPr>
          </w:pPr>
          <w:r w:rsidRPr="000766AC">
            <w:rPr>
              <w:rFonts w:eastAsia="Times New Roman" w:cstheme="minorHAnsi"/>
              <w:sz w:val="20"/>
              <w:szCs w:val="20"/>
            </w:rPr>
            <w:t>6501 Sherman St., Houston, TX  77011</w:t>
          </w:r>
        </w:p>
        <w:p w14:paraId="4738851D" w14:textId="77777777" w:rsidR="000766AC" w:rsidRPr="000766AC" w:rsidRDefault="000766AC" w:rsidP="000766A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eastAsia="Times New Roman" w:cstheme="minorHAnsi"/>
              <w:sz w:val="20"/>
              <w:szCs w:val="20"/>
            </w:rPr>
          </w:pPr>
          <w:r w:rsidRPr="000766AC">
            <w:rPr>
              <w:rFonts w:eastAsia="Times New Roman" w:cstheme="minorHAnsi"/>
              <w:sz w:val="20"/>
              <w:szCs w:val="20"/>
            </w:rPr>
            <w:t>T:  713.924.1790; F:  713.924.1792</w:t>
          </w:r>
        </w:p>
        <w:p w14:paraId="5E57895E" w14:textId="77777777" w:rsidR="000766AC" w:rsidRPr="000766AC" w:rsidRDefault="000766AC" w:rsidP="000766AC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0766AC">
            <w:rPr>
              <w:rFonts w:eastAsia="Times New Roman" w:cstheme="minorHAnsi"/>
              <w:sz w:val="16"/>
              <w:szCs w:val="16"/>
            </w:rPr>
            <w:t>www.houstonisd.org/tijerina</w:t>
          </w:r>
        </w:p>
      </w:tc>
    </w:tr>
  </w:tbl>
  <w:p w14:paraId="5F29AA80" w14:textId="77777777" w:rsidR="000766AC" w:rsidRDefault="000766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C583" w14:textId="77777777" w:rsidR="00FA5CFB" w:rsidRDefault="00FA5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3138"/>
    <w:multiLevelType w:val="hybridMultilevel"/>
    <w:tmpl w:val="AEAC85D0"/>
    <w:lvl w:ilvl="0" w:tplc="8FD43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F4BC2"/>
    <w:multiLevelType w:val="hybridMultilevel"/>
    <w:tmpl w:val="3200BAA8"/>
    <w:lvl w:ilvl="0" w:tplc="84B21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41D80"/>
    <w:multiLevelType w:val="hybridMultilevel"/>
    <w:tmpl w:val="B7D60400"/>
    <w:lvl w:ilvl="0" w:tplc="83B64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524D8"/>
    <w:multiLevelType w:val="hybridMultilevel"/>
    <w:tmpl w:val="6BCE2B34"/>
    <w:lvl w:ilvl="0" w:tplc="07DE410A">
      <w:start w:val="48"/>
      <w:numFmt w:val="decimal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 w15:restartNumberingAfterBreak="0">
    <w:nsid w:val="4D8D6044"/>
    <w:multiLevelType w:val="hybridMultilevel"/>
    <w:tmpl w:val="C6E254F0"/>
    <w:lvl w:ilvl="0" w:tplc="4DA2B59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A52A5"/>
    <w:multiLevelType w:val="hybridMultilevel"/>
    <w:tmpl w:val="826CE8CA"/>
    <w:lvl w:ilvl="0" w:tplc="BF5EE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3569B"/>
    <w:multiLevelType w:val="hybridMultilevel"/>
    <w:tmpl w:val="E9922240"/>
    <w:lvl w:ilvl="0" w:tplc="619ACE90">
      <w:start w:val="1"/>
      <w:numFmt w:val="decimal"/>
      <w:lvlText w:val="%1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7" w15:restartNumberingAfterBreak="0">
    <w:nsid w:val="6F487720"/>
    <w:multiLevelType w:val="hybridMultilevel"/>
    <w:tmpl w:val="BFBC49FA"/>
    <w:lvl w:ilvl="0" w:tplc="1AFA2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830474">
    <w:abstractNumId w:val="6"/>
  </w:num>
  <w:num w:numId="2" w16cid:durableId="999502747">
    <w:abstractNumId w:val="3"/>
  </w:num>
  <w:num w:numId="3" w16cid:durableId="968710359">
    <w:abstractNumId w:val="0"/>
  </w:num>
  <w:num w:numId="4" w16cid:durableId="605623586">
    <w:abstractNumId w:val="4"/>
  </w:num>
  <w:num w:numId="5" w16cid:durableId="1088961092">
    <w:abstractNumId w:val="2"/>
  </w:num>
  <w:num w:numId="6" w16cid:durableId="501941061">
    <w:abstractNumId w:val="5"/>
  </w:num>
  <w:num w:numId="7" w16cid:durableId="1732077347">
    <w:abstractNumId w:val="7"/>
  </w:num>
  <w:num w:numId="8" w16cid:durableId="179898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39"/>
    <w:rsid w:val="000033A1"/>
    <w:rsid w:val="000541EA"/>
    <w:rsid w:val="000766AC"/>
    <w:rsid w:val="0009620C"/>
    <w:rsid w:val="00127F5E"/>
    <w:rsid w:val="0015025D"/>
    <w:rsid w:val="001C27B9"/>
    <w:rsid w:val="001E1B63"/>
    <w:rsid w:val="0022601C"/>
    <w:rsid w:val="00233641"/>
    <w:rsid w:val="002650A8"/>
    <w:rsid w:val="0032526B"/>
    <w:rsid w:val="004373A1"/>
    <w:rsid w:val="00437639"/>
    <w:rsid w:val="0049559C"/>
    <w:rsid w:val="004A0DB2"/>
    <w:rsid w:val="004A5854"/>
    <w:rsid w:val="00572D46"/>
    <w:rsid w:val="005B3AE8"/>
    <w:rsid w:val="00614F0F"/>
    <w:rsid w:val="006C2DED"/>
    <w:rsid w:val="0077473E"/>
    <w:rsid w:val="008934E3"/>
    <w:rsid w:val="008A0E3D"/>
    <w:rsid w:val="00944BCE"/>
    <w:rsid w:val="00950D71"/>
    <w:rsid w:val="009529C9"/>
    <w:rsid w:val="009B6083"/>
    <w:rsid w:val="00A472A9"/>
    <w:rsid w:val="00B556F3"/>
    <w:rsid w:val="00BA1FE2"/>
    <w:rsid w:val="00C85DDA"/>
    <w:rsid w:val="00C96F35"/>
    <w:rsid w:val="00D25879"/>
    <w:rsid w:val="00DA0F9B"/>
    <w:rsid w:val="00F85EE2"/>
    <w:rsid w:val="00FA5CFB"/>
    <w:rsid w:val="00F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F1EE"/>
  <w15:chartTrackingRefBased/>
  <w15:docId w15:val="{E9747C9C-7474-4C9F-A3EB-F5A60E8E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6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66AC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7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AC"/>
  </w:style>
  <w:style w:type="paragraph" w:styleId="Footer">
    <w:name w:val="footer"/>
    <w:basedOn w:val="Normal"/>
    <w:link w:val="FooterChar"/>
    <w:uiPriority w:val="99"/>
    <w:unhideWhenUsed/>
    <w:rsid w:val="0007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BA3D-502B-486F-88AF-C7C3C9D5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 Student User Account</dc:creator>
  <cp:keywords/>
  <dc:description/>
  <cp:lastModifiedBy>Mottu, Sanjuanita</cp:lastModifiedBy>
  <cp:revision>18</cp:revision>
  <cp:lastPrinted>2023-07-06T19:22:00Z</cp:lastPrinted>
  <dcterms:created xsi:type="dcterms:W3CDTF">2019-06-13T15:11:00Z</dcterms:created>
  <dcterms:modified xsi:type="dcterms:W3CDTF">2023-07-06T19:22:00Z</dcterms:modified>
</cp:coreProperties>
</file>